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80" w:rsidRPr="00357DFF" w:rsidRDefault="00AB2980" w:rsidP="00AB29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57DFF">
        <w:rPr>
          <w:sz w:val="28"/>
          <w:szCs w:val="28"/>
        </w:rPr>
        <w:t>УТВЕРЖДАЮ</w:t>
      </w:r>
    </w:p>
    <w:p w:rsidR="00AB2980" w:rsidRPr="00357DFF" w:rsidRDefault="00AB2980" w:rsidP="00AB2980">
      <w:pPr>
        <w:ind w:left="4956" w:firstLine="6"/>
        <w:rPr>
          <w:sz w:val="28"/>
          <w:szCs w:val="28"/>
        </w:rPr>
      </w:pPr>
      <w:r w:rsidRPr="00357DFF">
        <w:rPr>
          <w:sz w:val="28"/>
          <w:szCs w:val="28"/>
        </w:rPr>
        <w:t>Директор государственного                   учреждения образования</w:t>
      </w:r>
    </w:p>
    <w:p w:rsidR="00AB2980" w:rsidRPr="00357DFF" w:rsidRDefault="00AB2980" w:rsidP="00AB2980">
      <w:pPr>
        <w:ind w:firstLine="4961"/>
        <w:rPr>
          <w:sz w:val="28"/>
          <w:szCs w:val="28"/>
        </w:rPr>
      </w:pPr>
      <w:r w:rsidRPr="00357DFF">
        <w:rPr>
          <w:sz w:val="28"/>
          <w:szCs w:val="28"/>
        </w:rPr>
        <w:t>«Средняя школа № 1 г. Несвижа»</w:t>
      </w:r>
    </w:p>
    <w:p w:rsidR="0003281F" w:rsidRDefault="00AB2980" w:rsidP="00AB2980">
      <w:pPr>
        <w:ind w:firstLine="4962"/>
        <w:rPr>
          <w:sz w:val="28"/>
          <w:szCs w:val="28"/>
        </w:rPr>
      </w:pPr>
      <w:r w:rsidRPr="00357DFF">
        <w:rPr>
          <w:sz w:val="28"/>
          <w:szCs w:val="28"/>
        </w:rPr>
        <w:t xml:space="preserve">                                 Т. И. Дубовик</w:t>
      </w:r>
    </w:p>
    <w:p w:rsidR="00AB2980" w:rsidRPr="00AB2980" w:rsidRDefault="00AB2980" w:rsidP="00AB2980">
      <w:pPr>
        <w:ind w:firstLine="4962"/>
        <w:rPr>
          <w:sz w:val="28"/>
          <w:szCs w:val="28"/>
        </w:rPr>
      </w:pPr>
    </w:p>
    <w:p w:rsidR="00AB2980" w:rsidRDefault="00AB2980" w:rsidP="00AB2980">
      <w:pPr>
        <w:jc w:val="center"/>
        <w:rPr>
          <w:sz w:val="28"/>
          <w:szCs w:val="28"/>
        </w:rPr>
      </w:pPr>
      <w:r w:rsidRPr="005D6675">
        <w:rPr>
          <w:sz w:val="28"/>
          <w:szCs w:val="28"/>
        </w:rPr>
        <w:t>Положение о библиотеке</w:t>
      </w:r>
    </w:p>
    <w:p w:rsidR="00371150" w:rsidRPr="005D6675" w:rsidRDefault="00371150" w:rsidP="00AB2980">
      <w:pPr>
        <w:jc w:val="center"/>
        <w:rPr>
          <w:sz w:val="28"/>
          <w:szCs w:val="28"/>
        </w:rPr>
      </w:pPr>
    </w:p>
    <w:p w:rsidR="00AB2980" w:rsidRDefault="00AB2980" w:rsidP="00AB2980">
      <w:pPr>
        <w:rPr>
          <w:sz w:val="28"/>
          <w:szCs w:val="28"/>
        </w:rPr>
      </w:pPr>
      <w:r w:rsidRPr="005D6675">
        <w:rPr>
          <w:sz w:val="28"/>
          <w:szCs w:val="28"/>
        </w:rPr>
        <w:t>Государственного учреждения образования « Средняя школа</w:t>
      </w:r>
      <w:r>
        <w:rPr>
          <w:sz w:val="28"/>
          <w:szCs w:val="28"/>
        </w:rPr>
        <w:t xml:space="preserve"> №1 г.</w:t>
      </w:r>
      <w:r w:rsidRPr="005D6675">
        <w:rPr>
          <w:sz w:val="28"/>
          <w:szCs w:val="28"/>
        </w:rPr>
        <w:t>Несвижа»</w:t>
      </w:r>
    </w:p>
    <w:p w:rsidR="00CE46A5" w:rsidRPr="005D6675" w:rsidRDefault="00CE46A5" w:rsidP="00AB2980">
      <w:pPr>
        <w:rPr>
          <w:sz w:val="28"/>
          <w:szCs w:val="28"/>
        </w:rPr>
      </w:pPr>
    </w:p>
    <w:p w:rsidR="00AB2980" w:rsidRPr="005D6675" w:rsidRDefault="00AB2980" w:rsidP="00AB29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67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Pr="005D6675">
        <w:rPr>
          <w:sz w:val="28"/>
          <w:szCs w:val="28"/>
        </w:rPr>
        <w:t>Библиотека  является структурным подразделением школы, призванным содействовать процессу обучения и воспитания учащихся, повышению квалификации работников школы, центром распространения знаний, духовного и интеллектуального развития.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1.2.   Библиотека  руководствуется в своей деятельности</w:t>
      </w:r>
      <w:r>
        <w:rPr>
          <w:sz w:val="28"/>
          <w:szCs w:val="28"/>
        </w:rPr>
        <w:t xml:space="preserve"> законом Республики Беларусь «О библи</w:t>
      </w:r>
      <w:r w:rsidRPr="005D6675">
        <w:rPr>
          <w:sz w:val="28"/>
          <w:szCs w:val="28"/>
        </w:rPr>
        <w:t>отечн</w:t>
      </w:r>
      <w:r>
        <w:rPr>
          <w:sz w:val="28"/>
          <w:szCs w:val="28"/>
        </w:rPr>
        <w:t xml:space="preserve">ом деле в Республике Беларусь», </w:t>
      </w:r>
      <w:r w:rsidRPr="005D6675">
        <w:rPr>
          <w:sz w:val="28"/>
          <w:szCs w:val="28"/>
        </w:rPr>
        <w:t>другими нормативными и правовыми актами Республики Беларусь по библиотечному делу, распорядительными актами Министерства образования Республики Беларусь, Уставом школы, распорядительными актами директора школы, настоящим Положением.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D6675">
        <w:rPr>
          <w:sz w:val="28"/>
          <w:szCs w:val="28"/>
        </w:rPr>
        <w:t xml:space="preserve">Школьная библиотека осуществляет </w:t>
      </w:r>
      <w:proofErr w:type="gramStart"/>
      <w:r w:rsidRPr="005D6675">
        <w:rPr>
          <w:sz w:val="28"/>
          <w:szCs w:val="28"/>
        </w:rPr>
        <w:t>свою</w:t>
      </w:r>
      <w:proofErr w:type="gramEnd"/>
      <w:r w:rsidRPr="005D6675">
        <w:rPr>
          <w:sz w:val="28"/>
          <w:szCs w:val="28"/>
        </w:rPr>
        <w:t xml:space="preserve"> деятельность совместно с педагогическим коллективом школы.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D6675">
        <w:rPr>
          <w:sz w:val="28"/>
          <w:szCs w:val="28"/>
        </w:rPr>
        <w:t>Республиканским методическим центром для школьных библиотек является Республиканская научно-педагогическая библиотека Министерства образования Республики Беларусь.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6675">
        <w:rPr>
          <w:sz w:val="28"/>
          <w:szCs w:val="28"/>
        </w:rPr>
        <w:t>2.   Основные задачи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5D6675">
        <w:rPr>
          <w:sz w:val="28"/>
          <w:szCs w:val="28"/>
        </w:rPr>
        <w:t>Организовать информационное сопровождение идеологической и идейно-воспит</w:t>
      </w:r>
      <w:r>
        <w:rPr>
          <w:sz w:val="28"/>
          <w:szCs w:val="28"/>
        </w:rPr>
        <w:t xml:space="preserve">ательной работы; </w:t>
      </w:r>
      <w:r w:rsidRPr="005D6675">
        <w:rPr>
          <w:sz w:val="28"/>
          <w:szCs w:val="28"/>
        </w:rPr>
        <w:t>гражданского и патриотического воспитания.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2.2.</w:t>
      </w:r>
      <w:r>
        <w:rPr>
          <w:sz w:val="28"/>
          <w:szCs w:val="28"/>
        </w:rPr>
        <w:t xml:space="preserve">  </w:t>
      </w:r>
      <w:r w:rsidRPr="005D6675">
        <w:rPr>
          <w:sz w:val="28"/>
          <w:szCs w:val="28"/>
        </w:rPr>
        <w:t>Воспитание у учащихся информационной культуры: привитие навыков умелого пользования книгой, библиотекой и другими источниками информации.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5D6675">
        <w:rPr>
          <w:sz w:val="28"/>
          <w:szCs w:val="28"/>
        </w:rPr>
        <w:t>Содействие успешному усвоению учебных программ, развитию творческого мышления, познавательных интересов и способностей.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2.4.</w:t>
      </w:r>
      <w:r>
        <w:rPr>
          <w:sz w:val="28"/>
          <w:szCs w:val="28"/>
        </w:rPr>
        <w:t xml:space="preserve">  </w:t>
      </w:r>
      <w:r w:rsidRPr="005D6675">
        <w:rPr>
          <w:sz w:val="28"/>
          <w:szCs w:val="28"/>
        </w:rPr>
        <w:t>Содействию повышения методического и педагогического мастерства учителей, воспитателей и других категорий педагогических работников школы.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2.5.</w:t>
      </w:r>
      <w:r>
        <w:rPr>
          <w:sz w:val="28"/>
          <w:szCs w:val="28"/>
        </w:rPr>
        <w:t xml:space="preserve">  </w:t>
      </w:r>
      <w:r w:rsidRPr="005D6675">
        <w:rPr>
          <w:sz w:val="28"/>
          <w:szCs w:val="28"/>
        </w:rPr>
        <w:t>Содействие самообразованию учащихся и педагогических работников школы.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6675">
        <w:rPr>
          <w:sz w:val="28"/>
          <w:szCs w:val="28"/>
        </w:rPr>
        <w:t>3.   Содержание работы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В соответствии с основными задачами школы библиотека: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3.1. Формирует фонд, соответствующий по содержанию ее образовательным, воспитательным и информационным функциям, на языках, которые изучаются в школе.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lastRenderedPageBreak/>
        <w:t>3.2. Обеспечивает сохранность фонда и использование его читателями в соответствии с установленными правилами.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3.3.</w:t>
      </w:r>
      <w:r>
        <w:rPr>
          <w:sz w:val="28"/>
          <w:szCs w:val="28"/>
        </w:rPr>
        <w:t xml:space="preserve">  </w:t>
      </w:r>
      <w:r w:rsidRPr="005D6675">
        <w:rPr>
          <w:sz w:val="28"/>
          <w:szCs w:val="28"/>
        </w:rPr>
        <w:t>Осуществляет библиотечную обработку поступающих в фонд изданий.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5D6675">
        <w:rPr>
          <w:sz w:val="28"/>
          <w:szCs w:val="28"/>
        </w:rPr>
        <w:t>Осуществляет справочно-библиографическое обслуживание и библиографическое информирование педагогического коллектива и учащихся школы, проводит работу по воспитанию культуры чтения, основ библиотечно-библиографической грамотности.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3.5.Изучает и направляет чтение учащихся с учетом их возраста, уровня знаний, способствует формированию их читательских интересов.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5D6675">
        <w:rPr>
          <w:sz w:val="28"/>
          <w:szCs w:val="28"/>
        </w:rPr>
        <w:t>Правовой статус. Финансирование и материально-техническое обеспечение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4.1. Администрация школы обязана обеспечить библиотеку помещениями, соответствующими установленным нормативам для обслуживания читателей и хранения библиотечных фондов. Для хранения фонда учебной литературы выделено отдельное помещение.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4.2. Школьная библиотека имеет штемпель с обозначением своего  наименования.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4.3. Порядок доступа к фондам, перечень услуг и условий их предоставления библиотекой определяются «Типовыми правилами пользования школьной библиотекой».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4.4. Библиотека осуществляет свою деятельность на основе плана, ведет документацию в установленном порядке.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4.5. Штат и структура библиотеки утверждаются директором школы.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4.6. Школьный библиотекарь подчиняется непосредственно директору школы и является членом педагогического коллектива школы.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5D6675">
        <w:rPr>
          <w:sz w:val="28"/>
          <w:szCs w:val="28"/>
        </w:rPr>
        <w:t>Работники школьной библиотеки систематически повышают свою квалификацию на курсах в Минском областном институте развития образования; на семинарах и заседаниях, проводимых районными методическими объединениями.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4.8. Оплата труда работников школьных библиотек производится в соответствии с действующим законодательством.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4.9. Библиотечные работники несут ответственность за сохранность фондов в соответствии с действующим законодательством.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4.10. Трудовые отношения работников школьной библиотеки регулируются законодательством Республики Беларусь о труде.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4.11. Библиотека вправе: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* самостоятельно определять содержание и конкретные формы своей деятельности в соответствии с целями и задачами, указанными в Положении;</w:t>
      </w:r>
    </w:p>
    <w:p w:rsidR="00AB2980" w:rsidRPr="005D6675" w:rsidRDefault="00AB2980" w:rsidP="00AB2980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* знакомиться с учебными программами, планами воспитательной работы школы;</w:t>
      </w:r>
    </w:p>
    <w:p w:rsidR="002B711A" w:rsidRDefault="00AB2980" w:rsidP="002B711A">
      <w:pPr>
        <w:jc w:val="both"/>
        <w:rPr>
          <w:sz w:val="28"/>
          <w:szCs w:val="28"/>
        </w:rPr>
      </w:pPr>
      <w:r w:rsidRPr="005D6675">
        <w:rPr>
          <w:sz w:val="28"/>
          <w:szCs w:val="28"/>
        </w:rPr>
        <w:t>*получать от педагогического коллектива сведения, необходимые для решения по</w:t>
      </w:r>
      <w:r w:rsidR="002B711A">
        <w:rPr>
          <w:sz w:val="28"/>
          <w:szCs w:val="28"/>
        </w:rPr>
        <w:t xml:space="preserve">ставленных </w:t>
      </w:r>
      <w:proofErr w:type="gramStart"/>
      <w:r w:rsidR="002B711A">
        <w:rPr>
          <w:sz w:val="28"/>
          <w:szCs w:val="28"/>
        </w:rPr>
        <w:t>перед</w:t>
      </w:r>
      <w:proofErr w:type="gramEnd"/>
      <w:r w:rsidR="002B711A">
        <w:rPr>
          <w:sz w:val="28"/>
          <w:szCs w:val="28"/>
        </w:rPr>
        <w:t xml:space="preserve"> библиотек</w:t>
      </w:r>
    </w:p>
    <w:p w:rsidR="002B711A" w:rsidRDefault="002B711A" w:rsidP="002B711A">
      <w:pPr>
        <w:jc w:val="both"/>
        <w:rPr>
          <w:sz w:val="28"/>
          <w:szCs w:val="28"/>
        </w:rPr>
      </w:pPr>
    </w:p>
    <w:p w:rsidR="002B711A" w:rsidRDefault="002B711A" w:rsidP="002B711A">
      <w:pPr>
        <w:jc w:val="both"/>
        <w:rPr>
          <w:sz w:val="28"/>
          <w:szCs w:val="28"/>
        </w:rPr>
      </w:pPr>
    </w:p>
    <w:p w:rsidR="002B711A" w:rsidRDefault="002B711A" w:rsidP="002B711A">
      <w:pPr>
        <w:jc w:val="both"/>
        <w:rPr>
          <w:sz w:val="28"/>
          <w:szCs w:val="28"/>
        </w:rPr>
      </w:pPr>
    </w:p>
    <w:sectPr w:rsidR="002B711A" w:rsidSect="00AB29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D2DE4"/>
    <w:multiLevelType w:val="hybridMultilevel"/>
    <w:tmpl w:val="10E6AB9A"/>
    <w:lvl w:ilvl="0" w:tplc="021E770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B2980"/>
    <w:rsid w:val="0003281F"/>
    <w:rsid w:val="002B711A"/>
    <w:rsid w:val="00371150"/>
    <w:rsid w:val="004C56C9"/>
    <w:rsid w:val="00680210"/>
    <w:rsid w:val="00684C02"/>
    <w:rsid w:val="00685891"/>
    <w:rsid w:val="00AB2980"/>
    <w:rsid w:val="00AB377E"/>
    <w:rsid w:val="00CE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2006-12-31T23:41:00Z</cp:lastPrinted>
  <dcterms:created xsi:type="dcterms:W3CDTF">2006-12-31T23:07:00Z</dcterms:created>
  <dcterms:modified xsi:type="dcterms:W3CDTF">2007-01-01T05:43:00Z</dcterms:modified>
</cp:coreProperties>
</file>