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CE" w:rsidRPr="002A03E9" w:rsidRDefault="00D557CE" w:rsidP="002A0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A03E9">
        <w:rPr>
          <w:rFonts w:ascii="Times New Roman" w:hAnsi="Times New Roman"/>
          <w:b/>
          <w:sz w:val="28"/>
          <w:szCs w:val="28"/>
        </w:rPr>
        <w:t>Основные этапы современного урока</w:t>
      </w:r>
    </w:p>
    <w:p w:rsidR="00D557CE" w:rsidRPr="002A03E9" w:rsidRDefault="00D557CE" w:rsidP="002A03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03E9">
        <w:rPr>
          <w:rFonts w:ascii="Times New Roman" w:hAnsi="Times New Roman"/>
          <w:sz w:val="28"/>
          <w:szCs w:val="28"/>
        </w:rPr>
        <w:t>Организационный момент, характеризующийся внешней и внутренней (психологической ) готовностью учащихся у к уроку.</w:t>
      </w:r>
    </w:p>
    <w:p w:rsidR="00D557CE" w:rsidRPr="002A03E9" w:rsidRDefault="00D557CE" w:rsidP="002A03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03E9">
        <w:rPr>
          <w:rFonts w:ascii="Times New Roman" w:hAnsi="Times New Roman"/>
          <w:sz w:val="28"/>
          <w:szCs w:val="28"/>
        </w:rPr>
        <w:t>Проверка домашнего задания.</w:t>
      </w:r>
    </w:p>
    <w:p w:rsidR="00D557CE" w:rsidRPr="002A03E9" w:rsidRDefault="00D557CE" w:rsidP="002A03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03E9">
        <w:rPr>
          <w:rFonts w:ascii="Times New Roman" w:hAnsi="Times New Roman"/>
          <w:sz w:val="28"/>
          <w:szCs w:val="28"/>
        </w:rPr>
        <w:t>Проверка знаний и умений учащихся для подготовки к новой теме.</w:t>
      </w:r>
    </w:p>
    <w:p w:rsidR="00D557CE" w:rsidRPr="002A03E9" w:rsidRDefault="00D557CE" w:rsidP="002A03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03E9">
        <w:rPr>
          <w:rFonts w:ascii="Times New Roman" w:hAnsi="Times New Roman"/>
          <w:sz w:val="28"/>
          <w:szCs w:val="28"/>
        </w:rPr>
        <w:t>Постановка цели занятия перед учащимися.</w:t>
      </w:r>
    </w:p>
    <w:p w:rsidR="00D557CE" w:rsidRPr="002A03E9" w:rsidRDefault="00D557CE" w:rsidP="002A03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03E9">
        <w:rPr>
          <w:rFonts w:ascii="Times New Roman" w:hAnsi="Times New Roman"/>
          <w:sz w:val="28"/>
          <w:szCs w:val="28"/>
        </w:rPr>
        <w:t>Организация восприятия и осмысления новой информации, т. е. усвоение исходных знаний.</w:t>
      </w:r>
    </w:p>
    <w:p w:rsidR="00D557CE" w:rsidRPr="002A03E9" w:rsidRDefault="00D557CE" w:rsidP="002A03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03E9">
        <w:rPr>
          <w:rFonts w:ascii="Times New Roman" w:hAnsi="Times New Roman"/>
          <w:sz w:val="28"/>
          <w:szCs w:val="28"/>
        </w:rPr>
        <w:t>Первичная проверка понимания.</w:t>
      </w:r>
    </w:p>
    <w:p w:rsidR="00D557CE" w:rsidRPr="002A03E9" w:rsidRDefault="00D557CE" w:rsidP="002A03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03E9">
        <w:rPr>
          <w:rFonts w:ascii="Times New Roman" w:hAnsi="Times New Roman"/>
          <w:sz w:val="28"/>
          <w:szCs w:val="28"/>
        </w:rPr>
        <w:t>Организация усвоения способов деятельности путем воспроизведения информации и упражнений в ее применении (в том числе смена вариантов) по образцу.</w:t>
      </w:r>
    </w:p>
    <w:p w:rsidR="00D557CE" w:rsidRPr="002A03E9" w:rsidRDefault="00D557CE" w:rsidP="002A03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03E9">
        <w:rPr>
          <w:rFonts w:ascii="Times New Roman" w:hAnsi="Times New Roman"/>
          <w:sz w:val="28"/>
          <w:szCs w:val="28"/>
        </w:rPr>
        <w:t>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умений.</w:t>
      </w:r>
    </w:p>
    <w:p w:rsidR="00D557CE" w:rsidRPr="002A03E9" w:rsidRDefault="00D557CE" w:rsidP="002A03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03E9">
        <w:rPr>
          <w:rFonts w:ascii="Times New Roman" w:hAnsi="Times New Roman"/>
          <w:sz w:val="28"/>
          <w:szCs w:val="28"/>
        </w:rPr>
        <w:t>Обобщение изучаемого на уроке и введение его с систему ранее усвоенных знаний и умений.</w:t>
      </w:r>
    </w:p>
    <w:p w:rsidR="00D557CE" w:rsidRPr="002A03E9" w:rsidRDefault="00D557CE" w:rsidP="002A03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03E9">
        <w:rPr>
          <w:rFonts w:ascii="Times New Roman" w:hAnsi="Times New Roman"/>
          <w:sz w:val="28"/>
          <w:szCs w:val="28"/>
        </w:rPr>
        <w:t>Контроль за результатами учебной деятельности, осуществляемой учителем и учащимися, оценка знаний.</w:t>
      </w:r>
    </w:p>
    <w:p w:rsidR="00D557CE" w:rsidRPr="002A03E9" w:rsidRDefault="00D557CE" w:rsidP="002A03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03E9">
        <w:rPr>
          <w:rFonts w:ascii="Times New Roman" w:hAnsi="Times New Roman"/>
          <w:sz w:val="28"/>
          <w:szCs w:val="28"/>
        </w:rPr>
        <w:t>Домашнее задание к следующему уроку.</w:t>
      </w:r>
    </w:p>
    <w:p w:rsidR="00D557CE" w:rsidRDefault="00D557CE" w:rsidP="002A03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03E9">
        <w:rPr>
          <w:rFonts w:ascii="Times New Roman" w:hAnsi="Times New Roman"/>
          <w:sz w:val="28"/>
          <w:szCs w:val="28"/>
        </w:rPr>
        <w:t>Подведение итогов урока.</w:t>
      </w:r>
    </w:p>
    <w:p w:rsidR="00D557CE" w:rsidRDefault="00D557CE" w:rsidP="00D15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7CE" w:rsidRDefault="00D557CE" w:rsidP="00D15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7CE" w:rsidRDefault="00D557CE" w:rsidP="00D15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7CE" w:rsidRDefault="00D557CE" w:rsidP="00D15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7CE" w:rsidRDefault="00D557CE" w:rsidP="00D15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7CE" w:rsidRDefault="00D557CE" w:rsidP="00D15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7CE" w:rsidRDefault="00D557CE" w:rsidP="00D15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7CE" w:rsidRDefault="00D557CE" w:rsidP="00D15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7CE" w:rsidRDefault="00D557CE" w:rsidP="00D15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7CE" w:rsidRDefault="00D557CE" w:rsidP="00D15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7CE" w:rsidRDefault="00D557CE" w:rsidP="00D15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7CE" w:rsidRDefault="00D557CE" w:rsidP="00D15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7CE" w:rsidRDefault="00D557CE" w:rsidP="00D15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7CE" w:rsidRPr="00D156D8" w:rsidRDefault="00D557CE" w:rsidP="00D15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2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70"/>
        <w:gridCol w:w="1872"/>
        <w:gridCol w:w="1761"/>
        <w:gridCol w:w="1931"/>
        <w:gridCol w:w="1990"/>
        <w:gridCol w:w="1843"/>
        <w:gridCol w:w="1737"/>
        <w:gridCol w:w="1624"/>
      </w:tblGrid>
      <w:tr w:rsidR="00D557CE" w:rsidRPr="00A803FA" w:rsidTr="005A7C6F">
        <w:trPr>
          <w:tblCellSpacing w:w="7" w:type="dxa"/>
        </w:trPr>
        <w:tc>
          <w:tcPr>
            <w:tcW w:w="691" w:type="pct"/>
          </w:tcPr>
          <w:p w:rsidR="00D557CE" w:rsidRPr="005C3AFD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AFD">
              <w:rPr>
                <w:rFonts w:ascii="Times New Roman" w:hAnsi="Times New Roman"/>
                <w:b/>
                <w:bCs/>
                <w:iCs/>
                <w:sz w:val="27"/>
                <w:lang w:eastAsia="ru-RU"/>
              </w:rPr>
              <w:t xml:space="preserve"> Урок </w:t>
            </w:r>
            <w:r w:rsidRPr="005C3AFD">
              <w:rPr>
                <w:rFonts w:ascii="Times New Roman" w:hAnsi="Times New Roman"/>
                <w:b/>
                <w:bCs/>
                <w:iCs/>
                <w:sz w:val="27"/>
                <w:szCs w:val="27"/>
                <w:lang w:eastAsia="ru-RU"/>
              </w:rPr>
              <w:t>изучения нового материала</w:t>
            </w:r>
          </w:p>
        </w:tc>
        <w:tc>
          <w:tcPr>
            <w:tcW w:w="627" w:type="pct"/>
          </w:tcPr>
          <w:p w:rsidR="00D557CE" w:rsidRPr="002A03E9" w:rsidRDefault="00D557CE" w:rsidP="0054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Урок закрепления и </w:t>
            </w: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развития знаний, умений, навыков</w:t>
            </w:r>
          </w:p>
        </w:tc>
        <w:tc>
          <w:tcPr>
            <w:tcW w:w="589" w:type="pct"/>
          </w:tcPr>
          <w:p w:rsidR="00D557CE" w:rsidRPr="002A03E9" w:rsidRDefault="00D557CE" w:rsidP="0054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Урок формиров-ания умений и навыков</w:t>
            </w:r>
          </w:p>
        </w:tc>
        <w:tc>
          <w:tcPr>
            <w:tcW w:w="646" w:type="pct"/>
          </w:tcPr>
          <w:p w:rsidR="00D557CE" w:rsidRPr="002A03E9" w:rsidRDefault="00D557CE" w:rsidP="0054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Урок повторения</w:t>
            </w:r>
          </w:p>
        </w:tc>
        <w:tc>
          <w:tcPr>
            <w:tcW w:w="666" w:type="pct"/>
          </w:tcPr>
          <w:p w:rsidR="00D557CE" w:rsidRPr="002A03E9" w:rsidRDefault="00D557CE" w:rsidP="0054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Урок проверки знания</w:t>
            </w:r>
          </w:p>
        </w:tc>
        <w:tc>
          <w:tcPr>
            <w:tcW w:w="617" w:type="pct"/>
          </w:tcPr>
          <w:p w:rsidR="00D557CE" w:rsidRPr="002A03E9" w:rsidRDefault="00D557CE" w:rsidP="0054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Урок при</w:t>
            </w: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менения знаний, умений и навыков</w:t>
            </w:r>
          </w:p>
        </w:tc>
        <w:tc>
          <w:tcPr>
            <w:tcW w:w="581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Повтори-тельно - обобщающий урок</w:t>
            </w:r>
          </w:p>
        </w:tc>
        <w:tc>
          <w:tcPr>
            <w:tcW w:w="540" w:type="pct"/>
          </w:tcPr>
          <w:p w:rsidR="00D557CE" w:rsidRPr="002A03E9" w:rsidRDefault="00D557CE" w:rsidP="0054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Комбини-рованный урок</w:t>
            </w: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(</w:t>
            </w:r>
            <w:r w:rsidRPr="002A03E9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имеет две или несколько дид. целей)</w:t>
            </w:r>
          </w:p>
        </w:tc>
      </w:tr>
      <w:tr w:rsidR="00D557CE" w:rsidRPr="00A803FA" w:rsidTr="005A7C6F">
        <w:trPr>
          <w:tblCellSpacing w:w="7" w:type="dxa"/>
        </w:trPr>
        <w:tc>
          <w:tcPr>
            <w:tcW w:w="691" w:type="pct"/>
          </w:tcPr>
          <w:p w:rsidR="00D557CE" w:rsidRPr="002A03E9" w:rsidRDefault="00D557CE" w:rsidP="00D15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1.Первичное введение материала с учетом закономерностей процесса познания при высокой мыслительной активности уч-ся.</w:t>
            </w:r>
          </w:p>
        </w:tc>
        <w:tc>
          <w:tcPr>
            <w:tcW w:w="627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1.Сообщение уч-ся цели предстоящей работы.</w:t>
            </w:r>
          </w:p>
        </w:tc>
        <w:tc>
          <w:tcPr>
            <w:tcW w:w="589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1.Постановка цели урока.</w:t>
            </w:r>
          </w:p>
        </w:tc>
        <w:tc>
          <w:tcPr>
            <w:tcW w:w="646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1.Организация начала урока.</w:t>
            </w:r>
          </w:p>
        </w:tc>
        <w:tc>
          <w:tcPr>
            <w:tcW w:w="666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1.Организация начала урока. Здесь необходимо создать спокойную, деловую обстановку. Дети не должны бояться проверочных и контрольных работ или чрезмерно волноваться, т.к. учитель проверяет готовность детей к дальнейшему изучению материала.</w:t>
            </w:r>
          </w:p>
        </w:tc>
        <w:tc>
          <w:tcPr>
            <w:tcW w:w="617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1.Организация начала урока (психологи-ческий настрой уч-ся).</w:t>
            </w:r>
          </w:p>
        </w:tc>
        <w:tc>
          <w:tcPr>
            <w:tcW w:w="581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1.Организаци-онный момент.</w:t>
            </w:r>
          </w:p>
        </w:tc>
        <w:tc>
          <w:tcPr>
            <w:tcW w:w="540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1.Организа-ция начала урока.</w:t>
            </w:r>
          </w:p>
        </w:tc>
      </w:tr>
      <w:tr w:rsidR="00D557CE" w:rsidRPr="00A803FA" w:rsidTr="005A7C6F">
        <w:trPr>
          <w:tblCellSpacing w:w="7" w:type="dxa"/>
        </w:trPr>
        <w:tc>
          <w:tcPr>
            <w:tcW w:w="691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2.Указание на то, что уч-ся должны запомнить.</w:t>
            </w:r>
          </w:p>
        </w:tc>
        <w:tc>
          <w:tcPr>
            <w:tcW w:w="627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2.Воспроизведе-ние уч-ся знаний, умений и навыков, которые потребуются для выполнения предложенных заданий.</w:t>
            </w:r>
          </w:p>
        </w:tc>
        <w:tc>
          <w:tcPr>
            <w:tcW w:w="589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2.Повторение сформирован-ных умений и навыков, являющихся опорой.</w:t>
            </w:r>
          </w:p>
        </w:tc>
        <w:tc>
          <w:tcPr>
            <w:tcW w:w="646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2.Постановка образователь-ных, воспитатель-ных, развивающих задач.</w:t>
            </w:r>
          </w:p>
        </w:tc>
        <w:tc>
          <w:tcPr>
            <w:tcW w:w="666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2.Постановка задач урока. Учитель сообщает уч-ся, какой материал он будет проверять или контролиро-вать. Просит, чтобы дети вспомнили соответству-ющие правила и пользовались ими в работе. Напоминает, чтобы уч-ся обязательно сами проверили работы.</w:t>
            </w:r>
          </w:p>
        </w:tc>
        <w:tc>
          <w:tcPr>
            <w:tcW w:w="617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2.Сообщение темы урока и его задач.</w:t>
            </w:r>
          </w:p>
        </w:tc>
        <w:tc>
          <w:tcPr>
            <w:tcW w:w="581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2.Вступительное слово учителя, в котором он подчеркивает значение материала изученной темы или тем, сообщает цель и план урока.</w:t>
            </w:r>
          </w:p>
        </w:tc>
        <w:tc>
          <w:tcPr>
            <w:tcW w:w="540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2.Проверка дом. задания, постановка цели урока.</w:t>
            </w:r>
          </w:p>
        </w:tc>
      </w:tr>
      <w:tr w:rsidR="00D557CE" w:rsidRPr="00A803FA" w:rsidTr="005A7C6F">
        <w:trPr>
          <w:tblCellSpacing w:w="7" w:type="dxa"/>
        </w:trPr>
        <w:tc>
          <w:tcPr>
            <w:tcW w:w="691" w:type="pct"/>
          </w:tcPr>
          <w:p w:rsidR="00D557CE" w:rsidRPr="002A03E9" w:rsidRDefault="00D557CE" w:rsidP="00D15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3.Мотивация запомина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ия и длительности сохранения в памяти.</w:t>
            </w:r>
          </w:p>
        </w:tc>
        <w:tc>
          <w:tcPr>
            <w:tcW w:w="627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3.Выполнение уч-ся различных заданий, задач, упражнений.</w:t>
            </w:r>
          </w:p>
        </w:tc>
        <w:tc>
          <w:tcPr>
            <w:tcW w:w="589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3.Проведение проверочных упражнений.</w:t>
            </w:r>
          </w:p>
        </w:tc>
        <w:tc>
          <w:tcPr>
            <w:tcW w:w="646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3.Проверка домашнего задания, направлен-ного на повторение основных понятий, умозаключе-ний, основопола-гающих знаний, умений, способов деятельности (практической и мыслительной). На предыдущем уроке, зная о предстоящем повторении, нужно подобрать соответствующее дом. задание.</w:t>
            </w:r>
          </w:p>
        </w:tc>
        <w:tc>
          <w:tcPr>
            <w:tcW w:w="666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3.Изложение содержания контрольной или проверочной работы (задачи, примеры, диктант, сочинение или ответы на вопросы и т.д.) Здания по объему или степени трудности должны соответствовать программе и быть посильными для каждого ученика.</w:t>
            </w:r>
          </w:p>
        </w:tc>
        <w:tc>
          <w:tcPr>
            <w:tcW w:w="617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3.Изучение новых знаний, необходимых для формирования умений.</w:t>
            </w:r>
          </w:p>
        </w:tc>
        <w:tc>
          <w:tcPr>
            <w:tcW w:w="581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3.Выполнение уч-ся индивидуально и коллективно различного рода устных и письменных заданий обобщающего и систематизирую-щего хар-ра, вырабатываю-щих обобщенные умения, формирующих обобщенно - понятийные знания, на основе обобщения фактов, явлений.</w:t>
            </w:r>
          </w:p>
        </w:tc>
        <w:tc>
          <w:tcPr>
            <w:tcW w:w="540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 уч-ся к восприятию нового учебного материала, т.е. актуализация знаний и практических и умственных умений.</w:t>
            </w:r>
          </w:p>
        </w:tc>
      </w:tr>
      <w:tr w:rsidR="00D557CE" w:rsidRPr="00A803FA" w:rsidTr="005A7C6F">
        <w:trPr>
          <w:tblCellSpacing w:w="7" w:type="dxa"/>
        </w:trPr>
        <w:tc>
          <w:tcPr>
            <w:tcW w:w="691" w:type="pct"/>
          </w:tcPr>
          <w:p w:rsidR="00D557CE" w:rsidRPr="002A03E9" w:rsidRDefault="00D557CE" w:rsidP="0054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4.Сообще-ние либо актуализа-ции техники запоминания (работа с опорными для памяти материа-лами, смысловая группировка и т.д..)</w:t>
            </w:r>
          </w:p>
        </w:tc>
        <w:tc>
          <w:tcPr>
            <w:tcW w:w="627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4.Проверка выполненных работ.</w:t>
            </w:r>
          </w:p>
        </w:tc>
        <w:tc>
          <w:tcPr>
            <w:tcW w:w="589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4.Ознакомле-ние с новыми умениями, показ образца формирования.</w:t>
            </w:r>
          </w:p>
        </w:tc>
        <w:tc>
          <w:tcPr>
            <w:tcW w:w="646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4.Подведение итогов повторения, проверка учебной работы на уроке.</w:t>
            </w:r>
          </w:p>
        </w:tc>
        <w:tc>
          <w:tcPr>
            <w:tcW w:w="666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4.Подведение итогов урока. Учитель выбирает хорошие работы уч-ся, анализирует допущенные ошибки в других работах и организует работу над ошибками (иногда на это уходит следующий урок)</w:t>
            </w:r>
          </w:p>
        </w:tc>
        <w:tc>
          <w:tcPr>
            <w:tcW w:w="617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4.Формирова-ние, закрепление первичных умений и применение их в стандартных ситуациях - по аналогии.</w:t>
            </w:r>
          </w:p>
        </w:tc>
        <w:tc>
          <w:tcPr>
            <w:tcW w:w="581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4.Проверка выполнения работ, корректировка (при необходимости).</w:t>
            </w:r>
          </w:p>
        </w:tc>
        <w:tc>
          <w:tcPr>
            <w:tcW w:w="540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4.Изучение нового материала, в том числе и объяснение.</w:t>
            </w:r>
          </w:p>
        </w:tc>
      </w:tr>
      <w:tr w:rsidR="00D557CE" w:rsidRPr="00A803FA" w:rsidTr="005A7C6F">
        <w:trPr>
          <w:tblCellSpacing w:w="7" w:type="dxa"/>
        </w:trPr>
        <w:tc>
          <w:tcPr>
            <w:tcW w:w="691" w:type="pct"/>
          </w:tcPr>
          <w:p w:rsidR="00D557CE" w:rsidRPr="002A03E9" w:rsidRDefault="00D557CE" w:rsidP="00D15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5.Первичное закрепление под руководством учителя посредством прямого повторения, частичных выводов.</w:t>
            </w:r>
          </w:p>
        </w:tc>
        <w:tc>
          <w:tcPr>
            <w:tcW w:w="627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5.Обсуждение допущенных ошибок и их коррекция.</w:t>
            </w:r>
          </w:p>
        </w:tc>
        <w:tc>
          <w:tcPr>
            <w:tcW w:w="589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5.Упражнения на их освоение.</w:t>
            </w:r>
          </w:p>
        </w:tc>
        <w:tc>
          <w:tcPr>
            <w:tcW w:w="646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5.Задание на дом.</w:t>
            </w:r>
          </w:p>
        </w:tc>
        <w:tc>
          <w:tcPr>
            <w:tcW w:w="666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5.Определение типичных ошибок и пробелов в знаниях и умениях, а также путей их устранения и совершенство-вания знаний и умений.</w:t>
            </w:r>
          </w:p>
        </w:tc>
        <w:tc>
          <w:tcPr>
            <w:tcW w:w="617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5.Творческое применение знаний и умений.</w:t>
            </w:r>
          </w:p>
        </w:tc>
        <w:tc>
          <w:tcPr>
            <w:tcW w:w="581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5.Формирование выводов по изученному материалу.</w:t>
            </w:r>
          </w:p>
        </w:tc>
        <w:tc>
          <w:tcPr>
            <w:tcW w:w="540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5.Закрепле-ние материала, изученного на данном уроке и ранее пройденного, связанного с новым.</w:t>
            </w:r>
          </w:p>
        </w:tc>
      </w:tr>
      <w:tr w:rsidR="00D557CE" w:rsidRPr="00A803FA" w:rsidTr="005A7C6F">
        <w:trPr>
          <w:tblCellSpacing w:w="7" w:type="dxa"/>
        </w:trPr>
        <w:tc>
          <w:tcPr>
            <w:tcW w:w="691" w:type="pct"/>
          </w:tcPr>
          <w:p w:rsidR="00D557CE" w:rsidRPr="002A03E9" w:rsidRDefault="00D557CE" w:rsidP="00D15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6.Контроль результатов первичного запоминания.</w:t>
            </w:r>
          </w:p>
        </w:tc>
        <w:tc>
          <w:tcPr>
            <w:tcW w:w="627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6.Задание на дом (если это необходимо).</w:t>
            </w:r>
          </w:p>
        </w:tc>
        <w:tc>
          <w:tcPr>
            <w:tcW w:w="589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6.Упражнения на их закрепление.</w:t>
            </w:r>
          </w:p>
        </w:tc>
        <w:tc>
          <w:tcPr>
            <w:tcW w:w="646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6.Упражнение по отработке навыков.</w:t>
            </w:r>
          </w:p>
        </w:tc>
        <w:tc>
          <w:tcPr>
            <w:tcW w:w="581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6.Оценка результатов урока.</w:t>
            </w:r>
          </w:p>
        </w:tc>
        <w:tc>
          <w:tcPr>
            <w:tcW w:w="540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6.Обобще-ние и систематиза-ция знаний и умений, связь новых с ранее полученны-ми и сформиро-ванными.</w:t>
            </w:r>
          </w:p>
        </w:tc>
      </w:tr>
      <w:tr w:rsidR="00D557CE" w:rsidRPr="00A803FA" w:rsidTr="005A7C6F">
        <w:trPr>
          <w:tblCellSpacing w:w="7" w:type="dxa"/>
        </w:trPr>
        <w:tc>
          <w:tcPr>
            <w:tcW w:w="691" w:type="pct"/>
          </w:tcPr>
          <w:p w:rsidR="00D557CE" w:rsidRPr="002A03E9" w:rsidRDefault="00D557CE" w:rsidP="0054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7.Регулярное систематическое повторение через короткие , а затем более длительные промежутки времени в сочетании с различными требованиями к воспроизведению, в том числе и с дифферен-цированными знаниями.</w:t>
            </w:r>
          </w:p>
        </w:tc>
        <w:tc>
          <w:tcPr>
            <w:tcW w:w="627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7.Тренировоч-ные упражнения по образцу, алгоритму, инструкции.</w:t>
            </w:r>
          </w:p>
        </w:tc>
        <w:tc>
          <w:tcPr>
            <w:tcW w:w="646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7.Домашнее задание.</w:t>
            </w:r>
          </w:p>
        </w:tc>
        <w:tc>
          <w:tcPr>
            <w:tcW w:w="581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7. Задание на дом (не всегда).</w:t>
            </w:r>
          </w:p>
        </w:tc>
        <w:tc>
          <w:tcPr>
            <w:tcW w:w="540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7.Подведение итогов и результатов урока.</w:t>
            </w:r>
          </w:p>
        </w:tc>
      </w:tr>
      <w:tr w:rsidR="00D557CE" w:rsidRPr="00A803FA" w:rsidTr="005A7C6F">
        <w:trPr>
          <w:tblCellSpacing w:w="7" w:type="dxa"/>
        </w:trPr>
        <w:tc>
          <w:tcPr>
            <w:tcW w:w="691" w:type="pct"/>
          </w:tcPr>
          <w:p w:rsidR="00D557CE" w:rsidRPr="002A03E9" w:rsidRDefault="00D557CE" w:rsidP="00D156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8.Внутренне повторение и постоянное применение полученных знаний и навыков для приобретение новых.</w:t>
            </w:r>
          </w:p>
        </w:tc>
        <w:tc>
          <w:tcPr>
            <w:tcW w:w="627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8.Упражнения на перенос в сходную ситуацию.</w:t>
            </w:r>
          </w:p>
        </w:tc>
        <w:tc>
          <w:tcPr>
            <w:tcW w:w="646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8.Итог урока с оценкой проделанной уч-ся работы.</w:t>
            </w:r>
          </w:p>
        </w:tc>
        <w:tc>
          <w:tcPr>
            <w:tcW w:w="581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8. Задание на дом.</w:t>
            </w:r>
          </w:p>
        </w:tc>
      </w:tr>
      <w:tr w:rsidR="00D557CE" w:rsidRPr="00A803FA" w:rsidTr="005A7C6F">
        <w:trPr>
          <w:tblCellSpacing w:w="7" w:type="dxa"/>
        </w:trPr>
        <w:tc>
          <w:tcPr>
            <w:tcW w:w="691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9.Частое включение опорного материала для запомина-ния в контроль знаний, регулярная оценка результатов запомина-ния и применения.</w:t>
            </w:r>
          </w:p>
        </w:tc>
        <w:tc>
          <w:tcPr>
            <w:tcW w:w="627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9.Упражнения творческого характера.</w:t>
            </w:r>
          </w:p>
        </w:tc>
        <w:tc>
          <w:tcPr>
            <w:tcW w:w="646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9.Подготовка (предвари-тельная работа), необходимая уч-ся для изучения новой темы (не всегда).</w:t>
            </w:r>
          </w:p>
        </w:tc>
      </w:tr>
      <w:tr w:rsidR="00D557CE" w:rsidRPr="00A803FA" w:rsidTr="005A7C6F">
        <w:trPr>
          <w:tblCellSpacing w:w="7" w:type="dxa"/>
        </w:trPr>
        <w:tc>
          <w:tcPr>
            <w:tcW w:w="691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10.Итог урока.</w:t>
            </w:r>
          </w:p>
        </w:tc>
        <w:tc>
          <w:tcPr>
            <w:tcW w:w="646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7CE" w:rsidRPr="00A803FA" w:rsidTr="005A7C6F">
        <w:trPr>
          <w:tblCellSpacing w:w="7" w:type="dxa"/>
        </w:trPr>
        <w:tc>
          <w:tcPr>
            <w:tcW w:w="691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</w:tcPr>
          <w:p w:rsidR="00D557CE" w:rsidRPr="002A03E9" w:rsidRDefault="00D557CE" w:rsidP="002A03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11.Задание на дом.</w:t>
            </w:r>
          </w:p>
        </w:tc>
        <w:tc>
          <w:tcPr>
            <w:tcW w:w="646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3E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vAlign w:val="center"/>
          </w:tcPr>
          <w:p w:rsidR="00D557CE" w:rsidRPr="002A03E9" w:rsidRDefault="00D557CE" w:rsidP="002A0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57CE" w:rsidRDefault="00D557CE"/>
    <w:sectPr w:rsidR="00D557CE" w:rsidSect="002A03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05F"/>
    <w:multiLevelType w:val="hybridMultilevel"/>
    <w:tmpl w:val="6F88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D87712"/>
    <w:multiLevelType w:val="multilevel"/>
    <w:tmpl w:val="CA5E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3E9"/>
    <w:rsid w:val="002A03E9"/>
    <w:rsid w:val="00546E44"/>
    <w:rsid w:val="005A7C6F"/>
    <w:rsid w:val="005C3AFD"/>
    <w:rsid w:val="007C7E82"/>
    <w:rsid w:val="00A803FA"/>
    <w:rsid w:val="00D156D8"/>
    <w:rsid w:val="00D557CE"/>
    <w:rsid w:val="00DB1E30"/>
    <w:rsid w:val="00DE2ACD"/>
    <w:rsid w:val="00E8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30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03E9"/>
    <w:pPr>
      <w:ind w:left="720"/>
      <w:contextualSpacing/>
    </w:pPr>
  </w:style>
  <w:style w:type="paragraph" w:styleId="NormalWeb">
    <w:name w:val="Normal (Web)"/>
    <w:basedOn w:val="Normal"/>
    <w:uiPriority w:val="99"/>
    <w:rsid w:val="002A0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A03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7</Pages>
  <Words>908</Words>
  <Characters>5176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2014-12-16T06:30:00Z</cp:lastPrinted>
  <dcterms:created xsi:type="dcterms:W3CDTF">2014-12-15T18:27:00Z</dcterms:created>
  <dcterms:modified xsi:type="dcterms:W3CDTF">2016-02-15T12:45:00Z</dcterms:modified>
</cp:coreProperties>
</file>